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760" w:rsidRPr="007F43E1" w:rsidRDefault="000A3760" w:rsidP="000A3760">
      <w:pPr>
        <w:jc w:val="center"/>
        <w:rPr>
          <w:sz w:val="28"/>
          <w:szCs w:val="28"/>
          <w:u w:val="single"/>
        </w:rPr>
      </w:pPr>
      <w:r w:rsidRPr="007F43E1">
        <w:rPr>
          <w:sz w:val="28"/>
          <w:szCs w:val="28"/>
          <w:u w:val="single"/>
        </w:rPr>
        <w:t>Пояснения к контрольной работе</w:t>
      </w:r>
    </w:p>
    <w:p w:rsidR="000A3760" w:rsidRPr="007F43E1" w:rsidRDefault="000A3760" w:rsidP="000A3760">
      <w:pPr>
        <w:jc w:val="center"/>
        <w:rPr>
          <w:sz w:val="28"/>
          <w:szCs w:val="28"/>
          <w:u w:val="single"/>
        </w:rPr>
      </w:pPr>
    </w:p>
    <w:p w:rsidR="000A3760" w:rsidRPr="007F43E1" w:rsidRDefault="000A3760" w:rsidP="000A3760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F43E1">
        <w:rPr>
          <w:sz w:val="28"/>
          <w:szCs w:val="28"/>
        </w:rPr>
        <w:t>Для приобретения навыков самостоятельных расчетов элементов конструкций при различных видах нагружения и выполнения контрольной работы рекомендуется воспользоваться «</w:t>
      </w:r>
      <w:r w:rsidRPr="007F43E1">
        <w:rPr>
          <w:rFonts w:eastAsia="TimesNewRoman"/>
          <w:sz w:val="28"/>
          <w:szCs w:val="28"/>
        </w:rPr>
        <w:t>Методическими указаниями к решению контрольных работ по сопротивлению материалов</w:t>
      </w:r>
      <w:r w:rsidR="007F43E1" w:rsidRPr="007F43E1">
        <w:rPr>
          <w:rFonts w:eastAsia="TimesNewRoman"/>
          <w:sz w:val="28"/>
          <w:szCs w:val="28"/>
        </w:rPr>
        <w:t xml:space="preserve"> и прикладной механике</w:t>
      </w:r>
      <w:r w:rsidRPr="007F43E1">
        <w:rPr>
          <w:rFonts w:eastAsia="TimesNewRoman"/>
          <w:sz w:val="28"/>
          <w:szCs w:val="28"/>
        </w:rPr>
        <w:t xml:space="preserve"> для студентов заочного факультета».</w:t>
      </w:r>
    </w:p>
    <w:p w:rsidR="000A3760" w:rsidRPr="007F43E1" w:rsidRDefault="000A3760" w:rsidP="000A3760">
      <w:pPr>
        <w:jc w:val="both"/>
        <w:rPr>
          <w:sz w:val="28"/>
          <w:szCs w:val="28"/>
        </w:rPr>
      </w:pPr>
      <w:r w:rsidRPr="007F43E1">
        <w:rPr>
          <w:sz w:val="28"/>
          <w:szCs w:val="28"/>
        </w:rPr>
        <w:tab/>
        <w:t>Контрольная работа содержит:</w:t>
      </w:r>
    </w:p>
    <w:p w:rsidR="000A3760" w:rsidRPr="007F43E1" w:rsidRDefault="007F43E1" w:rsidP="000A376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F43E1">
        <w:rPr>
          <w:sz w:val="28"/>
          <w:szCs w:val="28"/>
        </w:rPr>
        <w:t>1. Задача 1 (стр. 38-42)</w:t>
      </w:r>
      <w:r w:rsidR="000A3760" w:rsidRPr="007F43E1">
        <w:rPr>
          <w:sz w:val="28"/>
          <w:szCs w:val="28"/>
        </w:rPr>
        <w:t xml:space="preserve"> из </w:t>
      </w:r>
      <w:r w:rsidRPr="007F43E1">
        <w:rPr>
          <w:sz w:val="28"/>
          <w:szCs w:val="28"/>
        </w:rPr>
        <w:t>учебного пособия «Расчет статически определимых конструкций при различных видах нагружения»</w:t>
      </w:r>
      <w:r w:rsidR="000A3760" w:rsidRPr="007F43E1">
        <w:rPr>
          <w:color w:val="000000"/>
          <w:sz w:val="28"/>
          <w:szCs w:val="28"/>
        </w:rPr>
        <w:t>;</w:t>
      </w:r>
    </w:p>
    <w:p w:rsidR="000A15FF" w:rsidRPr="007F43E1" w:rsidRDefault="007F43E1" w:rsidP="007F43E1">
      <w:pPr>
        <w:rPr>
          <w:sz w:val="28"/>
          <w:szCs w:val="28"/>
        </w:rPr>
      </w:pPr>
      <w:r w:rsidRPr="007F43E1">
        <w:rPr>
          <w:sz w:val="28"/>
          <w:szCs w:val="28"/>
        </w:rPr>
        <w:t>2. Задачи 1, 2 и 3</w:t>
      </w:r>
      <w:r w:rsidR="000A3760" w:rsidRPr="007F43E1">
        <w:rPr>
          <w:sz w:val="28"/>
          <w:szCs w:val="28"/>
        </w:rPr>
        <w:t xml:space="preserve">  </w:t>
      </w:r>
      <w:r w:rsidRPr="007F43E1">
        <w:rPr>
          <w:sz w:val="28"/>
          <w:szCs w:val="28"/>
        </w:rPr>
        <w:t>из методического указания «Прочностной расчет статически определимых конструкций при различных видах нагружения»</w:t>
      </w:r>
    </w:p>
    <w:sectPr w:rsidR="000A15FF" w:rsidRPr="007F43E1" w:rsidSect="000A1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760"/>
    <w:rsid w:val="000A15FF"/>
    <w:rsid w:val="000A3760"/>
    <w:rsid w:val="003C5894"/>
    <w:rsid w:val="007F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3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3</cp:revision>
  <dcterms:created xsi:type="dcterms:W3CDTF">2022-08-21T12:03:00Z</dcterms:created>
  <dcterms:modified xsi:type="dcterms:W3CDTF">2022-08-31T05:51:00Z</dcterms:modified>
</cp:coreProperties>
</file>